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5056" w14:textId="42183C8B" w:rsidR="00186D28" w:rsidRDefault="00AD3741" w:rsidP="00AD3741">
      <w:pPr>
        <w:pStyle w:val="Title"/>
      </w:pPr>
      <w:bookmarkStart w:id="0" w:name="_Section_One:_Proposal"/>
      <w:bookmarkEnd w:id="0"/>
      <w:r>
        <w:t>Work Planning Table</w:t>
      </w:r>
    </w:p>
    <w:p w14:paraId="6B6A37FA" w14:textId="3CB9DFE2" w:rsidR="00186D28" w:rsidRDefault="00AD3741" w:rsidP="00AD3741">
      <w:pPr>
        <w:pStyle w:val="Subtitle"/>
      </w:pPr>
      <w:r>
        <w:t>201</w:t>
      </w:r>
      <w:r w:rsidR="00603390">
        <w:t>8</w:t>
      </w:r>
      <w:r>
        <w:t xml:space="preserve"> Request for Proposals</w:t>
      </w:r>
    </w:p>
    <w:p w14:paraId="119DAF5A" w14:textId="77777777" w:rsidR="00603390" w:rsidRDefault="002845E1" w:rsidP="001558C4">
      <w:r>
        <w:t xml:space="preserve">The table below is </w:t>
      </w:r>
      <w:r w:rsidR="00186D28">
        <w:t>offered</w:t>
      </w:r>
      <w:r>
        <w:t xml:space="preserve"> as an effective and efficient way to plan, manage and communicate your project to the JRS Biodiversity Foundation. </w:t>
      </w:r>
      <w:r w:rsidR="00A95A44">
        <w:t xml:space="preserve">We suggest planning your project in this tool </w:t>
      </w:r>
      <w:r w:rsidR="00186D28">
        <w:t xml:space="preserve">using as much space as you need </w:t>
      </w:r>
      <w:r w:rsidR="00A95A44">
        <w:t>prior to budgeting an</w:t>
      </w:r>
      <w:r w:rsidR="00186D28">
        <w:t>d writing the narrative</w:t>
      </w:r>
      <w:r w:rsidR="004F308C">
        <w:t>.</w:t>
      </w:r>
      <w:r w:rsidR="003B0978">
        <w:t xml:space="preserve"> </w:t>
      </w:r>
      <w:r w:rsidR="00AD3741">
        <w:t xml:space="preserve">Please consult the JRS Glossary of Terms posted on the Applications Instructions page! </w:t>
      </w:r>
    </w:p>
    <w:p w14:paraId="4B2E85F8" w14:textId="2521DB5D" w:rsidR="00BD6D35" w:rsidRDefault="00603390" w:rsidP="001558C4">
      <w:r>
        <w:t>The Work Planning Table focuses specifically on a project’s activities, outputs, and outcomes, grouped by objective. An objective is any subdivision of work that makes sense as a logical way to organize the project. A project could have one objective or many objectives.  The diagram helps explain the connections among activities, outputs, and outcomes</w:t>
      </w:r>
      <w:r>
        <w:t xml:space="preserve">.  </w:t>
      </w:r>
      <w:proofErr w:type="spellStart"/>
      <w:r w:rsidR="00BD6D35">
        <w:t>Expres</w:t>
      </w:r>
      <w:proofErr w:type="spellEnd"/>
      <w:r w:rsidR="00BD6D35">
        <w:t xml:space="preserve">s time in terms of project Months.  JRS requires reports every six </w:t>
      </w:r>
      <w:r w:rsidR="007D309E">
        <w:t>months so be sure that each six-</w:t>
      </w:r>
      <w:r w:rsidR="00BD6D35">
        <w:t xml:space="preserve">month project period includes several </w:t>
      </w:r>
      <w:r>
        <w:t xml:space="preserve">key </w:t>
      </w:r>
      <w:r w:rsidR="00BD6D35">
        <w:t>milestones.</w:t>
      </w:r>
      <w:r>
        <w:t xml:space="preserve"> </w:t>
      </w:r>
      <w:r>
        <w:t>Key milestones are the most critical project activities, outputs, and outcomes that are used to manage and monitor the progress of a grant</w:t>
      </w:r>
      <w:r w:rsidR="00AD3741">
        <w:t xml:space="preserve"> Add rows as needed.</w:t>
      </w:r>
    </w:p>
    <w:p w14:paraId="16D53FCD" w14:textId="77777777" w:rsidR="00603390" w:rsidRDefault="00603390" w:rsidP="00603390">
      <w:pPr>
        <w:jc w:val="center"/>
      </w:pPr>
      <w:r>
        <w:rPr>
          <w:noProof/>
        </w:rPr>
        <w:drawing>
          <wp:inline distT="0" distB="0" distL="0" distR="0" wp14:anchorId="0DFD5549" wp14:editId="4ABD7705">
            <wp:extent cx="5086350" cy="1593850"/>
            <wp:effectExtent l="0" t="0" r="0" b="6350"/>
            <wp:docPr id="5128" name="Picture 6" descr="logic.bm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1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6" descr="logic.bmp">
                      <a:extLst>
                        <a:ext uri="{FF2B5EF4-FFF2-40B4-BE49-F238E27FC236}">
                          <a16:creationId xmlns:a16="http://schemas.microsoft.com/office/drawing/2014/main" id="{00000000-0008-0000-0000-0000081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B8DFC3" w14:textId="1994C2B1" w:rsidR="00603390" w:rsidRPr="00603390" w:rsidRDefault="00603390" w:rsidP="001558C4">
      <w:pPr>
        <w:rPr>
          <w:b/>
          <w:color w:val="C00000"/>
        </w:rPr>
      </w:pPr>
      <w:r w:rsidRPr="00603390">
        <w:rPr>
          <w:b/>
          <w:color w:val="C00000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36"/>
        <w:gridCol w:w="3133"/>
        <w:gridCol w:w="3685"/>
      </w:tblGrid>
      <w:tr w:rsidR="00D526CF" w:rsidRPr="000E2E00" w14:paraId="111868B0" w14:textId="77777777" w:rsidTr="002A228D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11868AF" w14:textId="3199273B" w:rsidR="00D526CF" w:rsidRPr="000E2E00" w:rsidRDefault="00D526CF" w:rsidP="001558C4">
            <w:r w:rsidRPr="00603390">
              <w:rPr>
                <w:b/>
              </w:rPr>
              <w:t xml:space="preserve">Project Objective </w:t>
            </w:r>
            <w:r w:rsidR="00A95A44" w:rsidRPr="00603390">
              <w:rPr>
                <w:b/>
              </w:rPr>
              <w:t>1</w:t>
            </w:r>
            <w:r w:rsidRPr="00603390">
              <w:rPr>
                <w:b/>
              </w:rPr>
              <w:t>:</w:t>
            </w:r>
            <w:r w:rsidRPr="000E2E00">
              <w:t xml:space="preserve"> Statement of the project Objective achieved by the activities below. Objective statement may be in terms of indicators and a specific time. E.g., </w:t>
            </w:r>
            <w:r w:rsidRPr="00A95A44">
              <w:rPr>
                <w:color w:val="2F5496" w:themeColor="accent5" w:themeShade="BF"/>
              </w:rPr>
              <w:t>Mollusk collections of national museum and two provincial collections are internationally accessible by April 201</w:t>
            </w:r>
            <w:r w:rsidR="00603390">
              <w:rPr>
                <w:color w:val="2F5496" w:themeColor="accent5" w:themeShade="BF"/>
              </w:rPr>
              <w:t>9</w:t>
            </w:r>
            <w:r w:rsidRPr="00A95A44">
              <w:rPr>
                <w:color w:val="2F5496" w:themeColor="accent5" w:themeShade="BF"/>
              </w:rPr>
              <w:t>.</w:t>
            </w:r>
          </w:p>
        </w:tc>
      </w:tr>
      <w:tr w:rsidR="00592E4C" w:rsidRPr="00603390" w14:paraId="111868B5" w14:textId="77777777" w:rsidTr="00A106BD">
        <w:tc>
          <w:tcPr>
            <w:tcW w:w="0" w:type="auto"/>
          </w:tcPr>
          <w:p w14:paraId="111868B1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3036" w:type="dxa"/>
          </w:tcPr>
          <w:p w14:paraId="111868B2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3133" w:type="dxa"/>
          </w:tcPr>
          <w:p w14:paraId="111868B3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111868B4" w14:textId="641C779B" w:rsidR="00592E4C" w:rsidRPr="00603390" w:rsidRDefault="00592E4C" w:rsidP="007D309E">
            <w:pPr>
              <w:rPr>
                <w:b/>
              </w:rPr>
            </w:pPr>
            <w:r w:rsidRPr="00603390">
              <w:rPr>
                <w:b/>
              </w:rPr>
              <w:t xml:space="preserve">Indicators and </w:t>
            </w:r>
            <w:r w:rsidR="00603390" w:rsidRPr="00603390">
              <w:rPr>
                <w:b/>
              </w:rPr>
              <w:t>Key</w:t>
            </w:r>
            <w:r w:rsidR="00CC2522" w:rsidRPr="00603390">
              <w:rPr>
                <w:b/>
              </w:rPr>
              <w:t xml:space="preserve"> </w:t>
            </w:r>
            <w:r w:rsidR="007D309E" w:rsidRPr="00603390">
              <w:rPr>
                <w:b/>
              </w:rPr>
              <w:t>Milestones</w:t>
            </w:r>
          </w:p>
        </w:tc>
      </w:tr>
      <w:tr w:rsidR="00592E4C" w:rsidRPr="00592E4C" w14:paraId="111868C6" w14:textId="77777777" w:rsidTr="00A106BD">
        <w:tc>
          <w:tcPr>
            <w:tcW w:w="0" w:type="auto"/>
          </w:tcPr>
          <w:p w14:paraId="111868B6" w14:textId="49FEFFE2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lastRenderedPageBreak/>
              <w:t xml:space="preserve">Describe multiple activities per cell </w:t>
            </w:r>
            <w:r w:rsidR="00603390">
              <w:t>that you can</w:t>
            </w:r>
            <w:r w:rsidRPr="00592E4C">
              <w:t xml:space="preserve"> map to outputs or outcomes.</w:t>
            </w:r>
          </w:p>
          <w:p w14:paraId="111868B7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Name </w:t>
            </w:r>
            <w:r w:rsidR="00A95A44">
              <w:t xml:space="preserve">the </w:t>
            </w:r>
            <w:r w:rsidRPr="00592E4C">
              <w:t>activity and put dates in parentheses (start date – end date).</w:t>
            </w:r>
          </w:p>
          <w:p w14:paraId="111868B8" w14:textId="29DC76F0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4F308C">
              <w:rPr>
                <w:color w:val="4472C4" w:themeColor="accent5"/>
              </w:rPr>
              <w:t xml:space="preserve">E.g., </w:t>
            </w:r>
            <w:r w:rsidR="00A95A44" w:rsidRPr="004F308C">
              <w:rPr>
                <w:color w:val="4472C4" w:themeColor="accent5"/>
              </w:rPr>
              <w:t>D</w:t>
            </w:r>
            <w:r w:rsidRPr="004F308C">
              <w:rPr>
                <w:color w:val="4472C4" w:themeColor="accent5"/>
              </w:rPr>
              <w:t>igitize national museum collections</w:t>
            </w:r>
            <w:r w:rsidR="0011320D">
              <w:rPr>
                <w:color w:val="4472C4" w:themeColor="accent5"/>
              </w:rPr>
              <w:t>, baseline 2,000 records</w:t>
            </w:r>
            <w:r w:rsidRPr="004F308C">
              <w:rPr>
                <w:color w:val="4472C4" w:themeColor="accent5"/>
              </w:rPr>
              <w:t xml:space="preserve"> (Months 1-7)</w:t>
            </w:r>
          </w:p>
        </w:tc>
        <w:tc>
          <w:tcPr>
            <w:tcW w:w="3036" w:type="dxa"/>
          </w:tcPr>
          <w:p w14:paraId="111868B9" w14:textId="77777777" w:rsid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List here. </w:t>
            </w:r>
            <w:r w:rsidR="00592E4C">
              <w:t>Outputs may be publications or database records.</w:t>
            </w:r>
          </w:p>
          <w:p w14:paraId="111868BA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Outputs could be a workshop or web portal</w:t>
            </w:r>
          </w:p>
          <w:p w14:paraId="111868BB" w14:textId="177699C0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Specific measures are best.</w:t>
            </w:r>
          </w:p>
          <w:p w14:paraId="111868BC" w14:textId="474309CC" w:rsidR="00592E4C" w:rsidRP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4F308C">
              <w:rPr>
                <w:color w:val="4472C4" w:themeColor="accent5"/>
              </w:rPr>
              <w:t>E.g.,</w:t>
            </w:r>
            <w:r w:rsidR="00592E4C" w:rsidRPr="004F308C">
              <w:rPr>
                <w:color w:val="4472C4" w:themeColor="accent5"/>
              </w:rPr>
              <w:t xml:space="preserve"> 8,000 geo-referenced records in Specify (</w:t>
            </w:r>
            <w:r w:rsidR="00B90762">
              <w:rPr>
                <w:color w:val="4472C4" w:themeColor="accent5"/>
              </w:rPr>
              <w:t xml:space="preserve">by </w:t>
            </w:r>
            <w:r w:rsidR="00592E4C" w:rsidRPr="004F308C">
              <w:rPr>
                <w:color w:val="4472C4" w:themeColor="accent5"/>
              </w:rPr>
              <w:t>Month 9)</w:t>
            </w:r>
          </w:p>
        </w:tc>
        <w:tc>
          <w:tcPr>
            <w:tcW w:w="3133" w:type="dxa"/>
          </w:tcPr>
          <w:p w14:paraId="111868BD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There tend to be multiple activities or output</w:t>
            </w:r>
            <w:r w:rsidR="00A95A44">
              <w:t>s</w:t>
            </w:r>
            <w:r>
              <w:t xml:space="preserve"> contributing to outcomes.</w:t>
            </w:r>
          </w:p>
          <w:p w14:paraId="111868BE" w14:textId="6E4A8C6D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are the 1</w:t>
            </w:r>
            <w:r w:rsidRPr="00592E4C">
              <w:rPr>
                <w:vertAlign w:val="superscript"/>
              </w:rPr>
              <w:t>st</w:t>
            </w:r>
            <w:r>
              <w:t xml:space="preserve"> thing that results from your work beyond the project</w:t>
            </w:r>
            <w:r w:rsidR="00CC2522">
              <w:t>’s control or spending</w:t>
            </w:r>
            <w:r>
              <w:t>.</w:t>
            </w:r>
          </w:p>
          <w:p w14:paraId="111868BF" w14:textId="3CFA19AC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may be citation</w:t>
            </w:r>
            <w:r w:rsidR="00A95A44">
              <w:t>s</w:t>
            </w:r>
            <w:r>
              <w:t>, data use, conservation decisions, technology adoption</w:t>
            </w:r>
            <w:r w:rsidR="00CC2522">
              <w:t>, policy change, employment of trainees,</w:t>
            </w:r>
            <w:r>
              <w:t xml:space="preserve"> etc.</w:t>
            </w:r>
          </w:p>
          <w:p w14:paraId="111868C0" w14:textId="13455F0C" w:rsidR="00592E4C" w:rsidRP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 </w:t>
            </w:r>
            <w:r w:rsidR="00A95A44" w:rsidRPr="0011320D">
              <w:rPr>
                <w:color w:val="2E74B5" w:themeColor="accent1" w:themeShade="BF"/>
              </w:rPr>
              <w:t>Agriculture Ministry uses occurrence maps to define capture fisheries</w:t>
            </w:r>
            <w:r w:rsidR="00B90762" w:rsidRPr="0011320D">
              <w:rPr>
                <w:color w:val="2E74B5" w:themeColor="accent1" w:themeShade="BF"/>
              </w:rPr>
              <w:t xml:space="preserve"> by Month 36</w:t>
            </w:r>
            <w:r w:rsidR="00A95A44" w:rsidRPr="0011320D">
              <w:rPr>
                <w:color w:val="2E74B5" w:themeColor="accent1" w:themeShade="BF"/>
              </w:rPr>
              <w:t>.</w:t>
            </w:r>
          </w:p>
        </w:tc>
        <w:tc>
          <w:tcPr>
            <w:tcW w:w="0" w:type="auto"/>
          </w:tcPr>
          <w:p w14:paraId="111868C1" w14:textId="77777777" w:rsid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Indicators may be interim indicators of progress, proxy indicators for outcomes, or indicators of success.</w:t>
            </w:r>
          </w:p>
          <w:p w14:paraId="111868C2" w14:textId="77777777" w:rsidR="00A106B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Indicators may be quantitative or qualitative.</w:t>
            </w:r>
          </w:p>
          <w:p w14:paraId="111868C3" w14:textId="286C6C2D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>E.g., 40,000 records uploaded to GBIF</w:t>
            </w:r>
            <w:r w:rsidR="00CC2522" w:rsidRPr="0011320D">
              <w:rPr>
                <w:color w:val="2E74B5" w:themeColor="accent1" w:themeShade="BF"/>
              </w:rPr>
              <w:t xml:space="preserve"> by Month 18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4" w14:textId="32213AD7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 xml:space="preserve">E.g., 12 trainees are employed in protected areas for </w:t>
            </w:r>
            <w:r w:rsidR="00A95A44" w:rsidRPr="0011320D">
              <w:rPr>
                <w:color w:val="2E74B5" w:themeColor="accent1" w:themeShade="BF"/>
              </w:rPr>
              <w:t>biodiversity monitoring</w:t>
            </w:r>
            <w:r w:rsidR="00CC2522" w:rsidRPr="0011320D">
              <w:rPr>
                <w:color w:val="2E74B5" w:themeColor="accent1" w:themeShade="BF"/>
              </w:rPr>
              <w:t xml:space="preserve"> by Month 24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5" w14:textId="3DF4C174" w:rsidR="00A106BD" w:rsidRPr="00592E4C" w:rsidRDefault="00A106BD" w:rsidP="0011320D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E.g., </w:t>
            </w:r>
            <w:r w:rsidR="00A95A44" w:rsidRPr="0011320D">
              <w:rPr>
                <w:color w:val="2E74B5" w:themeColor="accent1" w:themeShade="BF"/>
              </w:rPr>
              <w:t>N</w:t>
            </w:r>
            <w:r w:rsidRPr="0011320D">
              <w:rPr>
                <w:color w:val="2E74B5" w:themeColor="accent1" w:themeShade="BF"/>
              </w:rPr>
              <w:t xml:space="preserve">ational </w:t>
            </w:r>
            <w:r w:rsidR="00A95A44" w:rsidRPr="0011320D">
              <w:rPr>
                <w:color w:val="2E74B5" w:themeColor="accent1" w:themeShade="BF"/>
              </w:rPr>
              <w:t>CB</w:t>
            </w:r>
            <w:r w:rsidR="005848CB" w:rsidRPr="0011320D">
              <w:rPr>
                <w:color w:val="2E74B5" w:themeColor="accent1" w:themeShade="BF"/>
              </w:rPr>
              <w:t>D</w:t>
            </w:r>
            <w:r w:rsidR="00A95A44" w:rsidRPr="0011320D">
              <w:rPr>
                <w:color w:val="2E74B5" w:themeColor="accent1" w:themeShade="BF"/>
              </w:rPr>
              <w:t xml:space="preserve"> reporting</w:t>
            </w:r>
            <w:r w:rsidRPr="0011320D">
              <w:rPr>
                <w:color w:val="2E74B5" w:themeColor="accent1" w:themeShade="BF"/>
              </w:rPr>
              <w:t xml:space="preserve"> use</w:t>
            </w:r>
            <w:r w:rsidR="00A95A44" w:rsidRPr="0011320D">
              <w:rPr>
                <w:color w:val="2E74B5" w:themeColor="accent1" w:themeShade="BF"/>
              </w:rPr>
              <w:t>s</w:t>
            </w:r>
            <w:r w:rsidRPr="0011320D">
              <w:rPr>
                <w:color w:val="2E74B5" w:themeColor="accent1" w:themeShade="BF"/>
              </w:rPr>
              <w:t xml:space="preserve"> dataset for </w:t>
            </w:r>
            <w:r w:rsidR="00A95A44" w:rsidRPr="0011320D">
              <w:rPr>
                <w:color w:val="2E74B5" w:themeColor="accent1" w:themeShade="BF"/>
              </w:rPr>
              <w:t>Aichi target reporting</w:t>
            </w:r>
            <w:r w:rsidR="00CC2522" w:rsidRPr="0011320D">
              <w:rPr>
                <w:color w:val="2E74B5" w:themeColor="accent1" w:themeShade="BF"/>
              </w:rPr>
              <w:t xml:space="preserve"> in 201</w:t>
            </w:r>
            <w:r w:rsidR="00603390">
              <w:rPr>
                <w:color w:val="2E74B5" w:themeColor="accent1" w:themeShade="BF"/>
              </w:rPr>
              <w:t>9</w:t>
            </w:r>
            <w:r w:rsidRPr="0011320D">
              <w:rPr>
                <w:color w:val="2E74B5" w:themeColor="accent1" w:themeShade="BF"/>
              </w:rPr>
              <w:t>.</w:t>
            </w:r>
          </w:p>
        </w:tc>
      </w:tr>
    </w:tbl>
    <w:p w14:paraId="111868EE" w14:textId="417C64C1" w:rsidR="002845E1" w:rsidRDefault="002845E1" w:rsidP="00186D28">
      <w:bookmarkStart w:id="1" w:name="_GoBack"/>
      <w:bookmarkEnd w:id="1"/>
    </w:p>
    <w:p w14:paraId="32F920B3" w14:textId="00F91B46" w:rsidR="00603390" w:rsidRPr="00603390" w:rsidRDefault="00603390" w:rsidP="00603390">
      <w:pPr>
        <w:rPr>
          <w:b/>
          <w:color w:val="C00000"/>
        </w:rPr>
      </w:pPr>
      <w:r>
        <w:rPr>
          <w:b/>
          <w:color w:val="C00000"/>
        </w:rPr>
        <w:t>BLANK</w:t>
      </w:r>
    </w:p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1069"/>
        <w:gridCol w:w="4138"/>
        <w:gridCol w:w="4752"/>
        <w:gridCol w:w="2991"/>
        <w:gridCol w:w="6"/>
      </w:tblGrid>
      <w:tr w:rsidR="00603390" w:rsidRPr="000E2E00" w14:paraId="12BAF033" w14:textId="77777777" w:rsidTr="00603390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50EF9884" w14:textId="6E6522A6" w:rsidR="00603390" w:rsidRPr="000E2E00" w:rsidRDefault="00603390" w:rsidP="00BF07ED">
            <w:r w:rsidRPr="00603390">
              <w:rPr>
                <w:b/>
              </w:rPr>
              <w:t>Project Objective 1:</w:t>
            </w:r>
            <w:r w:rsidRPr="000E2E00">
              <w:t xml:space="preserve"> </w:t>
            </w:r>
          </w:p>
        </w:tc>
      </w:tr>
      <w:tr w:rsidR="00603390" w:rsidRPr="00603390" w14:paraId="0EB2CEF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289D8BC0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4103" w:type="dxa"/>
          </w:tcPr>
          <w:p w14:paraId="3F071992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4712" w:type="dxa"/>
          </w:tcPr>
          <w:p w14:paraId="0E6CC132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7D3C55C1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Indicators and Key Milestones</w:t>
            </w:r>
          </w:p>
        </w:tc>
      </w:tr>
      <w:tr w:rsidR="00603390" w:rsidRPr="00592E4C" w14:paraId="6FAF4F0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371D069B" w14:textId="5784952C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DDA431B" w14:textId="53F0C4EF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CAAD48A" w14:textId="57D20BA5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  <w:tc>
          <w:tcPr>
            <w:tcW w:w="4103" w:type="dxa"/>
          </w:tcPr>
          <w:p w14:paraId="276C652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47095EF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  <w:p w14:paraId="4BE4A083" w14:textId="6E34975C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2"/>
            </w:pPr>
            <w:r>
              <w:t>Text</w:t>
            </w:r>
          </w:p>
        </w:tc>
        <w:tc>
          <w:tcPr>
            <w:tcW w:w="4712" w:type="dxa"/>
          </w:tcPr>
          <w:p w14:paraId="7EB526B7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69B3AFC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596993F" w14:textId="0C329CCF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386"/>
            </w:pPr>
            <w:r>
              <w:t>Text</w:t>
            </w:r>
          </w:p>
        </w:tc>
        <w:tc>
          <w:tcPr>
            <w:tcW w:w="0" w:type="auto"/>
          </w:tcPr>
          <w:p w14:paraId="1E04CBC4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909CFE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FCEE836" w14:textId="4878D4FD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</w:tr>
      <w:tr w:rsidR="00603390" w:rsidRPr="00592E4C" w14:paraId="30447EF3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65D2215D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956E139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377EA02" w14:textId="250B2BE3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</w:tc>
        <w:tc>
          <w:tcPr>
            <w:tcW w:w="4103" w:type="dxa"/>
          </w:tcPr>
          <w:p w14:paraId="729FA4B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17E3FAA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A590B32" w14:textId="135D5878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78" w:hanging="256"/>
            </w:pPr>
            <w:r>
              <w:t>Text</w:t>
            </w:r>
          </w:p>
        </w:tc>
        <w:tc>
          <w:tcPr>
            <w:tcW w:w="4712" w:type="dxa"/>
          </w:tcPr>
          <w:p w14:paraId="0CB65AB7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C2C3B8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50F470B" w14:textId="2CDB4E40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334"/>
            </w:pPr>
            <w:r>
              <w:t>Text</w:t>
            </w:r>
          </w:p>
        </w:tc>
        <w:tc>
          <w:tcPr>
            <w:tcW w:w="0" w:type="auto"/>
          </w:tcPr>
          <w:p w14:paraId="5E8FB71D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70BF2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6254E96" w14:textId="62614EE5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Text</w:t>
            </w:r>
          </w:p>
        </w:tc>
      </w:tr>
      <w:tr w:rsidR="00603390" w:rsidRPr="000E2E00" w14:paraId="0B09342C" w14:textId="77777777" w:rsidTr="00BF07ED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4C198B7E" w14:textId="73BA4E5A" w:rsidR="00603390" w:rsidRPr="000E2E00" w:rsidRDefault="00603390" w:rsidP="00BF07ED">
            <w:r w:rsidRPr="00603390">
              <w:rPr>
                <w:b/>
              </w:rPr>
              <w:t xml:space="preserve">Project Objective </w:t>
            </w:r>
            <w:r>
              <w:rPr>
                <w:b/>
              </w:rPr>
              <w:t>2</w:t>
            </w:r>
            <w:r w:rsidRPr="00603390">
              <w:rPr>
                <w:b/>
              </w:rPr>
              <w:t>:</w:t>
            </w:r>
            <w:r w:rsidRPr="000E2E00">
              <w:t xml:space="preserve"> </w:t>
            </w:r>
          </w:p>
        </w:tc>
      </w:tr>
      <w:tr w:rsidR="00603390" w:rsidRPr="00603390" w14:paraId="2B94744A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B2335D3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4103" w:type="dxa"/>
          </w:tcPr>
          <w:p w14:paraId="10D4E88D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4712" w:type="dxa"/>
          </w:tcPr>
          <w:p w14:paraId="52EA174D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798CDA02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Indicators and Key Milestones</w:t>
            </w:r>
          </w:p>
        </w:tc>
      </w:tr>
      <w:tr w:rsidR="00603390" w:rsidRPr="00592E4C" w14:paraId="5057918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93E1492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DA80F23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3599359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  <w:tc>
          <w:tcPr>
            <w:tcW w:w="4103" w:type="dxa"/>
          </w:tcPr>
          <w:p w14:paraId="6E768AC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4B7F9F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  <w:p w14:paraId="30FE7A8A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2"/>
            </w:pPr>
            <w:r>
              <w:t>Text</w:t>
            </w:r>
          </w:p>
        </w:tc>
        <w:tc>
          <w:tcPr>
            <w:tcW w:w="4712" w:type="dxa"/>
          </w:tcPr>
          <w:p w14:paraId="2DAFBDE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1407A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D756960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386"/>
            </w:pPr>
            <w:r>
              <w:t>Text</w:t>
            </w:r>
          </w:p>
        </w:tc>
        <w:tc>
          <w:tcPr>
            <w:tcW w:w="0" w:type="auto"/>
          </w:tcPr>
          <w:p w14:paraId="1C58896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B9CF6B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FB07A7B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</w:tr>
      <w:tr w:rsidR="00603390" w:rsidRPr="00592E4C" w14:paraId="6A9E6425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4A76E7DF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EAA2B34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14857E2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</w:tc>
        <w:tc>
          <w:tcPr>
            <w:tcW w:w="4103" w:type="dxa"/>
          </w:tcPr>
          <w:p w14:paraId="7F606BD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1150E5D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FD4CCBF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78" w:hanging="256"/>
            </w:pPr>
            <w:r>
              <w:t>Text</w:t>
            </w:r>
          </w:p>
        </w:tc>
        <w:tc>
          <w:tcPr>
            <w:tcW w:w="4712" w:type="dxa"/>
          </w:tcPr>
          <w:p w14:paraId="71BF6F62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821050D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5CBA6B5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334"/>
            </w:pPr>
            <w:r>
              <w:t>Text</w:t>
            </w:r>
          </w:p>
        </w:tc>
        <w:tc>
          <w:tcPr>
            <w:tcW w:w="0" w:type="auto"/>
          </w:tcPr>
          <w:p w14:paraId="70C71F34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22050999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64E083A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Text</w:t>
            </w:r>
          </w:p>
        </w:tc>
      </w:tr>
    </w:tbl>
    <w:p w14:paraId="0880D171" w14:textId="77777777" w:rsidR="00603390" w:rsidRPr="009E4029" w:rsidRDefault="00603390" w:rsidP="00186D28"/>
    <w:sectPr w:rsidR="00603390" w:rsidRPr="009E4029" w:rsidSect="00186D28">
      <w:headerReference w:type="default" r:id="rId11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EC8A" w14:textId="77777777" w:rsidR="00C67DA5" w:rsidRDefault="00C67DA5" w:rsidP="001558C4">
      <w:r>
        <w:separator/>
      </w:r>
    </w:p>
  </w:endnote>
  <w:endnote w:type="continuationSeparator" w:id="0">
    <w:p w14:paraId="3F47BC6F" w14:textId="77777777" w:rsidR="00C67DA5" w:rsidRDefault="00C67DA5" w:rsidP="001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8A4F" w14:textId="77777777" w:rsidR="00C67DA5" w:rsidRDefault="00C67DA5" w:rsidP="001558C4">
      <w:r>
        <w:separator/>
      </w:r>
    </w:p>
  </w:footnote>
  <w:footnote w:type="continuationSeparator" w:id="0">
    <w:p w14:paraId="7A09C9EA" w14:textId="77777777" w:rsidR="00C67DA5" w:rsidRDefault="00C67DA5" w:rsidP="001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68FA" w14:textId="75B5DA43" w:rsidR="002845E1" w:rsidRPr="002845E1" w:rsidRDefault="002845E1" w:rsidP="00186D28">
    <w:pPr>
      <w:pStyle w:val="NoSpacing"/>
      <w:jc w:val="right"/>
    </w:pPr>
    <w:r>
      <w:rPr>
        <w:noProof/>
      </w:rPr>
      <w:drawing>
        <wp:inline distT="0" distB="0" distL="0" distR="0" wp14:anchorId="111868FF" wp14:editId="173FA4F2">
          <wp:extent cx="1186967" cy="274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S Logo Small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6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A9E"/>
    <w:multiLevelType w:val="hybridMultilevel"/>
    <w:tmpl w:val="E5E8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351"/>
    <w:multiLevelType w:val="hybridMultilevel"/>
    <w:tmpl w:val="0C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751"/>
    <w:multiLevelType w:val="hybridMultilevel"/>
    <w:tmpl w:val="C978A2A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71A"/>
    <w:multiLevelType w:val="hybridMultilevel"/>
    <w:tmpl w:val="763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41F"/>
    <w:multiLevelType w:val="hybridMultilevel"/>
    <w:tmpl w:val="1C2A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E7EA6"/>
    <w:multiLevelType w:val="hybridMultilevel"/>
    <w:tmpl w:val="F87C6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F0D97"/>
    <w:multiLevelType w:val="hybridMultilevel"/>
    <w:tmpl w:val="F950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F4182"/>
    <w:multiLevelType w:val="hybridMultilevel"/>
    <w:tmpl w:val="935C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EA"/>
    <w:rsid w:val="0000444D"/>
    <w:rsid w:val="0003305A"/>
    <w:rsid w:val="000716DD"/>
    <w:rsid w:val="00081F12"/>
    <w:rsid w:val="000C3410"/>
    <w:rsid w:val="000E2E00"/>
    <w:rsid w:val="0011320D"/>
    <w:rsid w:val="001262EA"/>
    <w:rsid w:val="001558C4"/>
    <w:rsid w:val="001762B2"/>
    <w:rsid w:val="00186D28"/>
    <w:rsid w:val="001C2897"/>
    <w:rsid w:val="001C516F"/>
    <w:rsid w:val="00234674"/>
    <w:rsid w:val="00253D4E"/>
    <w:rsid w:val="00264F02"/>
    <w:rsid w:val="0027048D"/>
    <w:rsid w:val="002845E1"/>
    <w:rsid w:val="0029763F"/>
    <w:rsid w:val="003031C0"/>
    <w:rsid w:val="00306D7D"/>
    <w:rsid w:val="0031062D"/>
    <w:rsid w:val="00333C16"/>
    <w:rsid w:val="00351160"/>
    <w:rsid w:val="00371CAB"/>
    <w:rsid w:val="00397596"/>
    <w:rsid w:val="003B0978"/>
    <w:rsid w:val="003B219C"/>
    <w:rsid w:val="0041548E"/>
    <w:rsid w:val="00416BB4"/>
    <w:rsid w:val="00496C39"/>
    <w:rsid w:val="004D1C3D"/>
    <w:rsid w:val="004F308C"/>
    <w:rsid w:val="005742B1"/>
    <w:rsid w:val="005848CB"/>
    <w:rsid w:val="00592E4C"/>
    <w:rsid w:val="005F14C4"/>
    <w:rsid w:val="00603390"/>
    <w:rsid w:val="0061196B"/>
    <w:rsid w:val="00630F83"/>
    <w:rsid w:val="0063771E"/>
    <w:rsid w:val="00697A88"/>
    <w:rsid w:val="006A30F5"/>
    <w:rsid w:val="006A5CD3"/>
    <w:rsid w:val="006D5030"/>
    <w:rsid w:val="007A2858"/>
    <w:rsid w:val="007D309E"/>
    <w:rsid w:val="007D5BE8"/>
    <w:rsid w:val="007E3CE1"/>
    <w:rsid w:val="00810D30"/>
    <w:rsid w:val="0083727D"/>
    <w:rsid w:val="008C044C"/>
    <w:rsid w:val="008C7508"/>
    <w:rsid w:val="008E43F6"/>
    <w:rsid w:val="00902418"/>
    <w:rsid w:val="00965D6C"/>
    <w:rsid w:val="00970745"/>
    <w:rsid w:val="009832DC"/>
    <w:rsid w:val="00984EBB"/>
    <w:rsid w:val="009942C6"/>
    <w:rsid w:val="009B5B56"/>
    <w:rsid w:val="009E4029"/>
    <w:rsid w:val="00A106BD"/>
    <w:rsid w:val="00A95A44"/>
    <w:rsid w:val="00AA0F5F"/>
    <w:rsid w:val="00AD1932"/>
    <w:rsid w:val="00AD3741"/>
    <w:rsid w:val="00B10CA4"/>
    <w:rsid w:val="00B2321D"/>
    <w:rsid w:val="00B90762"/>
    <w:rsid w:val="00BD6D35"/>
    <w:rsid w:val="00BE721A"/>
    <w:rsid w:val="00BF76D6"/>
    <w:rsid w:val="00C174D2"/>
    <w:rsid w:val="00C615A5"/>
    <w:rsid w:val="00C638CB"/>
    <w:rsid w:val="00C67DA5"/>
    <w:rsid w:val="00C72E13"/>
    <w:rsid w:val="00C8281F"/>
    <w:rsid w:val="00C83434"/>
    <w:rsid w:val="00CC2522"/>
    <w:rsid w:val="00CD26F4"/>
    <w:rsid w:val="00D526CF"/>
    <w:rsid w:val="00D54DBF"/>
    <w:rsid w:val="00D64EFE"/>
    <w:rsid w:val="00DA7A7E"/>
    <w:rsid w:val="00DD00E3"/>
    <w:rsid w:val="00E12096"/>
    <w:rsid w:val="00E305D7"/>
    <w:rsid w:val="00E356AF"/>
    <w:rsid w:val="00E55CB9"/>
    <w:rsid w:val="00E810CA"/>
    <w:rsid w:val="00F02558"/>
    <w:rsid w:val="00F54830"/>
    <w:rsid w:val="00F950C8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867AE"/>
  <w15:chartTrackingRefBased/>
  <w15:docId w15:val="{A490E504-7693-49FD-8ED3-9BCF7A2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C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19C"/>
    <w:pPr>
      <w:keepNext/>
      <w:keepLines/>
      <w:pBdr>
        <w:bottom w:val="single" w:sz="4" w:space="1" w:color="7F7F7F" w:themeColor="text1" w:themeTint="80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9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74"/>
    <w:pPr>
      <w:pBdr>
        <w:bottom w:val="single" w:sz="4" w:space="1" w:color="auto"/>
      </w:pBd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674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3975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19C"/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table" w:styleId="TableGrid">
    <w:name w:val="Table Grid"/>
    <w:basedOn w:val="TableNormal"/>
    <w:uiPriority w:val="39"/>
    <w:rsid w:val="003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19C"/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customStyle="1" w:styleId="1Instruction">
    <w:name w:val="1 Instruction"/>
    <w:basedOn w:val="Normal"/>
    <w:link w:val="1InstructionChar"/>
    <w:qFormat/>
    <w:rsid w:val="001762B2"/>
    <w:pPr>
      <w:shd w:val="clear" w:color="auto" w:fill="DEEAF6" w:themeFill="accent1" w:themeFillTint="33"/>
    </w:pPr>
    <w:rPr>
      <w:i/>
      <w:sz w:val="20"/>
    </w:rPr>
  </w:style>
  <w:style w:type="paragraph" w:styleId="NoSpacing">
    <w:name w:val="No Spacing"/>
    <w:uiPriority w:val="1"/>
    <w:qFormat/>
    <w:rsid w:val="008C7508"/>
    <w:pPr>
      <w:spacing w:after="0" w:line="240" w:lineRule="auto"/>
    </w:pPr>
  </w:style>
  <w:style w:type="character" w:customStyle="1" w:styleId="1InstructionChar">
    <w:name w:val="1 Instruction Char"/>
    <w:basedOn w:val="DefaultParagraphFont"/>
    <w:link w:val="1Instruction"/>
    <w:rsid w:val="001762B2"/>
    <w:rPr>
      <w:i/>
      <w:sz w:val="20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21D"/>
  </w:style>
  <w:style w:type="paragraph" w:styleId="Footer">
    <w:name w:val="footer"/>
    <w:basedOn w:val="Normal"/>
    <w:link w:val="Foot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1D"/>
  </w:style>
  <w:style w:type="character" w:customStyle="1" w:styleId="Heading3Char">
    <w:name w:val="Heading 3 Char"/>
    <w:basedOn w:val="DefaultParagraphFont"/>
    <w:link w:val="Heading3"/>
    <w:uiPriority w:val="9"/>
    <w:rsid w:val="00E356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D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C6F20AA114044AD3F35B26C2D3138" ma:contentTypeVersion="7" ma:contentTypeDescription="Create a new document." ma:contentTypeScope="" ma:versionID="f9c66840b3d3c91858c91f46585e7496">
  <xsd:schema xmlns:xsd="http://www.w3.org/2001/XMLSchema" xmlns:xs="http://www.w3.org/2001/XMLSchema" xmlns:p="http://schemas.microsoft.com/office/2006/metadata/properties" xmlns:ns2="8f81f1b7-97cf-4983-8ec1-6cc5dce5bf41" xmlns:ns3="3fb96b61-f9e9-43f6-a817-570594414ed3" targetNamespace="http://schemas.microsoft.com/office/2006/metadata/properties" ma:root="true" ma:fieldsID="50aa8392f1593cb17fe6cc632b8b0ed7" ns2:_="" ns3:_="">
    <xsd:import namespace="8f81f1b7-97cf-4983-8ec1-6cc5dce5bf41"/>
    <xsd:import namespace="3fb96b61-f9e9-43f6-a817-570594414ed3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3:SharedWithUsers" minOccurs="0"/>
                <xsd:element ref="ns3:SharedWithDetails" minOccurs="0"/>
                <xsd:element ref="ns2:Labe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1f1b7-97cf-4983-8ec1-6cc5dce5bf41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Label" ma:index="12" nillable="true" ma:displayName="Label" ma:description="Test if this shows up in Desktop folders" ma:internalName="Label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6b61-f9e9-43f6-a817-570594414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f81f1b7-97cf-4983-8ec1-6cc5dce5bf41">Templates</Area>
    <Label xmlns="8f81f1b7-97cf-4983-8ec1-6cc5dce5bf41">Templates</Label>
  </documentManagement>
</p:properties>
</file>

<file path=customXml/itemProps1.xml><?xml version="1.0" encoding="utf-8"?>
<ds:datastoreItem xmlns:ds="http://schemas.openxmlformats.org/officeDocument/2006/customXml" ds:itemID="{14E19B6D-98AD-4F39-9778-AA2213B02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42E29-0CFA-4F4A-B9B7-232D06A6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1f1b7-97cf-4983-8ec1-6cc5dce5bf41"/>
    <ds:schemaRef ds:uri="3fb96b61-f9e9-43f6-a817-57059441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D5FE-CE0B-49A9-8C68-AFF1AF61D244}">
  <ds:schemaRefs>
    <ds:schemaRef ds:uri="http://schemas.microsoft.com/office/infopath/2007/PartnerControls"/>
    <ds:schemaRef ds:uri="3fb96b61-f9e9-43f6-a817-570594414ed3"/>
    <ds:schemaRef ds:uri="http://purl.org/dc/elements/1.1/"/>
    <ds:schemaRef ds:uri="http://schemas.microsoft.com/office/2006/metadata/properties"/>
    <ds:schemaRef ds:uri="8f81f1b7-97cf-4983-8ec1-6cc5dce5bf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2017 RFP Forms</dc:subject>
  <dc:creator>Don S Doering</dc:creator>
  <cp:keywords/>
  <dc:description/>
  <cp:lastModifiedBy>Don S. Doering</cp:lastModifiedBy>
  <cp:revision>3</cp:revision>
  <dcterms:created xsi:type="dcterms:W3CDTF">2018-01-09T19:21:00Z</dcterms:created>
  <dcterms:modified xsi:type="dcterms:W3CDTF">2018-01-09T19:38:00Z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0x01010029AC6F20AA114044AD3F35B26C2D3138</vt:lpwstr>
  </property>
</Properties>
</file>